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D0" w:rsidRDefault="004729D0" w:rsidP="004729D0">
      <w:r>
        <w:rPr>
          <w:noProof/>
          <w:lang w:val="en-US"/>
        </w:rPr>
        <w:drawing>
          <wp:inline distT="0" distB="0" distL="0" distR="0">
            <wp:extent cx="5760720" cy="2469597"/>
            <wp:effectExtent l="0" t="0" r="0" b="698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D0" w:rsidRPr="00045DF0" w:rsidRDefault="004729D0" w:rsidP="00045DF0">
      <w:pPr>
        <w:spacing w:after="0" w:line="276" w:lineRule="auto"/>
        <w:rPr>
          <w:rFonts w:ascii="Book Antiqua" w:hAnsi="Book Antiqua"/>
          <w:b/>
          <w:sz w:val="28"/>
          <w:szCs w:val="28"/>
        </w:rPr>
      </w:pPr>
      <w:r w:rsidRPr="00045DF0">
        <w:rPr>
          <w:rFonts w:ascii="Book Antiqua" w:hAnsi="Book Antiqua"/>
          <w:b/>
          <w:sz w:val="28"/>
          <w:szCs w:val="28"/>
        </w:rPr>
        <w:t>СВЕТОГЛАС - Тайнството на Българската Полифония©</w:t>
      </w:r>
    </w:p>
    <w:p w:rsidR="00045DF0" w:rsidRPr="00045DF0" w:rsidRDefault="00045DF0" w:rsidP="00045DF0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4729D0" w:rsidRPr="00045DF0" w:rsidRDefault="004729D0" w:rsidP="00045DF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45DF0">
        <w:rPr>
          <w:rFonts w:ascii="Book Antiqua" w:hAnsi="Book Antiqua"/>
          <w:sz w:val="24"/>
          <w:szCs w:val="24"/>
        </w:rPr>
        <w:t>С уникалните си гласове и магнетично сценично присъствие, с разнообразната си програма и различен прочит на традицията, квартет „Светоглас“ се нарежда сред най-популярните и обичани български фолклорни формации. Певците представят една своеобразна панорама на различните музикални диалекти и стилове от традиционното българско фолклорно изкуство и старата църковна музика. Изпълненията на квартета се простират от острите характерни интервали до облагороденото тоноизвличане на ортодоксалната практика.</w:t>
      </w:r>
    </w:p>
    <w:p w:rsidR="004729D0" w:rsidRPr="00045DF0" w:rsidRDefault="004729D0" w:rsidP="00045DF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45DF0">
        <w:rPr>
          <w:rFonts w:ascii="Book Antiqua" w:hAnsi="Book Antiqua"/>
          <w:sz w:val="24"/>
          <w:szCs w:val="24"/>
        </w:rPr>
        <w:t>Формацията е създадена през 2009 година от Даниел Спасов и Милен Иванов - солисти на световноизвестния хор „Мистерията на българските гласове”. Тя е от първите български мъжки вокални формации, чиято цел е да представи богатството и красотата на старинното българско мъжко църковно и народно пеене. След големия световен успех на българските женски гласове, идва една нова формация, с нов прочит на старинния фолклор, с различен тембрален цвят и светоусещане, която превежда на съвременен език повечето от багрите и нюансите на древната българска музикална традиция.</w:t>
      </w:r>
    </w:p>
    <w:p w:rsidR="004729D0" w:rsidRPr="00045DF0" w:rsidRDefault="004729D0" w:rsidP="00045DF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45DF0">
        <w:rPr>
          <w:rFonts w:ascii="Book Antiqua" w:hAnsi="Book Antiqua"/>
          <w:sz w:val="24"/>
          <w:szCs w:val="24"/>
        </w:rPr>
        <w:t>Новото във вокалната и сценична практика на формацията е представянето за първи път на музикални творби от фолклорната култура, които не са звучали никога досега. Това са песни от най-стария български фолклорен пласт, полифонични творби на базата на традицията, импровизации, старинни монодични и хармонични църковно-славянски песнопения. Изключително успешни у нас и по света са поредиците техни концерти под мотото „Тайнството на българската полифония“. Гласовете им звучат еднакво добре както в големите църкви и катедрали, така и в престижни концертни зали и фестивали.</w:t>
      </w:r>
    </w:p>
    <w:p w:rsidR="004729D0" w:rsidRPr="00045DF0" w:rsidRDefault="004729D0" w:rsidP="00045DF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4729D0" w:rsidRPr="00045DF0" w:rsidRDefault="004729D0" w:rsidP="00045DF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45DF0">
        <w:rPr>
          <w:rFonts w:ascii="Book Antiqua" w:hAnsi="Book Antiqua"/>
          <w:sz w:val="24"/>
          <w:szCs w:val="24"/>
        </w:rPr>
        <w:lastRenderedPageBreak/>
        <w:t>През 2012 година излиза първият албум на „Светоглас”, наречен „Колелото на живота”. През 2014 година по покана на гръцката музикална компания „Музика резервата“ формацията осъществява проекта с църковни песнопения „МолениеГосподне”.</w:t>
      </w:r>
    </w:p>
    <w:p w:rsidR="004729D0" w:rsidRPr="00045DF0" w:rsidRDefault="004729D0" w:rsidP="00045DF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45DF0">
        <w:rPr>
          <w:rFonts w:ascii="Book Antiqua" w:hAnsi="Book Antiqua"/>
          <w:sz w:val="24"/>
          <w:szCs w:val="24"/>
        </w:rPr>
        <w:t>През 2013 година, формация „Светоглас“ осъществява изключително успешно турне в Русия. Взискателната публиката в големите концертни зали и филхармонии на градовете Самара, Толияти, Вологда, Казан, Перм и Екатеринбург аплодира изпълненията на четиримата певци.</w:t>
      </w:r>
    </w:p>
    <w:p w:rsidR="004729D0" w:rsidRPr="00045DF0" w:rsidRDefault="004729D0" w:rsidP="00045DF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45DF0">
        <w:rPr>
          <w:rFonts w:ascii="Book Antiqua" w:hAnsi="Book Antiqua"/>
          <w:sz w:val="24"/>
          <w:szCs w:val="24"/>
        </w:rPr>
        <w:t>Следващата година година квартет „Светоглас“ получава специална покана за участие във фестивала "Музика на вярата" в Казан и участва в откриването на изложбата "Тракийско злато от България - легендите оживяват" в Държавния исторически музей на Москва. През февруари 2014 година певците изнасят концерт в сградата на Европейската комисия в Брюксел.</w:t>
      </w:r>
    </w:p>
    <w:p w:rsidR="004729D0" w:rsidRPr="00045DF0" w:rsidRDefault="004729D0" w:rsidP="00045DF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45DF0">
        <w:rPr>
          <w:rFonts w:ascii="Book Antiqua" w:hAnsi="Book Antiqua"/>
          <w:sz w:val="24"/>
          <w:szCs w:val="24"/>
        </w:rPr>
        <w:t>Певците реализират престижни самостоятелни турнета в Норвегия, Русия, Испания, Великобритания, Белгия, Италия, Колумбия, Унгария, Турция, Швеция, Франция, участват на фестивала за духовна музика в Драмен - Норвегия, фестивала за църковна музика „MaestrodelaRoza“ в Овиедо - Испания, международния музикален фестивал в Картахена Колумбия, фестивала "Три Култури" в Мурсия - Испания, международния фестивал за църковна музика "FaustoFlamini" в Рим, международния фестивал "MusichedellaTerra" в Чериана - Италия, изнасят концерт в престижната зала на Фондация "JuanMarch" в Мадрид - Испания. Наред с международните си участия имат много концерти в България, записи в Българското национално радио, участия в Българската национална телевизия.</w:t>
      </w:r>
    </w:p>
    <w:p w:rsidR="004729D0" w:rsidRPr="00045DF0" w:rsidRDefault="004729D0" w:rsidP="00045DF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45DF0">
        <w:rPr>
          <w:rFonts w:ascii="Book Antiqua" w:hAnsi="Book Antiqua"/>
          <w:sz w:val="24"/>
          <w:szCs w:val="24"/>
        </w:rPr>
        <w:t>„Светоглас” - това е спонтанен израз на българската фолклорна традиция, на красотата и мистиката на старата музика и нейната съвременна вокално - сценична интерпретация.</w:t>
      </w:r>
    </w:p>
    <w:p w:rsidR="004729D0" w:rsidRDefault="004729D0" w:rsidP="00045DF0">
      <w:pPr>
        <w:jc w:val="both"/>
      </w:pPr>
      <w:bookmarkStart w:id="0" w:name="_GoBack"/>
      <w:bookmarkEnd w:id="0"/>
    </w:p>
    <w:sectPr w:rsidR="004729D0" w:rsidSect="0030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9C8"/>
    <w:rsid w:val="00045DF0"/>
    <w:rsid w:val="00300A97"/>
    <w:rsid w:val="00384295"/>
    <w:rsid w:val="004729D0"/>
    <w:rsid w:val="009D5FBF"/>
    <w:rsid w:val="00B913AB"/>
    <w:rsid w:val="00CD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 Д. Петлешков</dc:creator>
  <cp:lastModifiedBy>KicBosilegrad</cp:lastModifiedBy>
  <cp:revision>2</cp:revision>
  <dcterms:created xsi:type="dcterms:W3CDTF">2022-02-15T11:46:00Z</dcterms:created>
  <dcterms:modified xsi:type="dcterms:W3CDTF">2022-02-15T11:46:00Z</dcterms:modified>
</cp:coreProperties>
</file>